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2B5D2">
      <w:pPr>
        <w:pStyle w:val="46"/>
        <w:jc w:val="center"/>
        <w:rPr>
          <w:rFonts w:ascii="Garamond" w:hAnsi="Garamond" w:cstheme="minorHAnsi"/>
          <w:b/>
          <w:iCs/>
        </w:rPr>
      </w:pPr>
      <w:r>
        <w:rPr>
          <w:rFonts w:ascii="Garamond" w:hAnsi="Garamond" w:cstheme="minorHAnsi"/>
          <w:b/>
          <w:iCs/>
        </w:rPr>
        <w:t>ΔΙΕΘΝΕΣ ΘΕΡΙΝΟ ΠΑΝΕΠΙΣΤΗΜΙΟ</w:t>
      </w:r>
    </w:p>
    <w:p w14:paraId="7D4A0D40">
      <w:pPr>
        <w:pStyle w:val="46"/>
        <w:jc w:val="center"/>
        <w:rPr>
          <w:rFonts w:ascii="Garamond" w:hAnsi="Garamond" w:cstheme="minorHAnsi"/>
          <w:b/>
          <w:iCs/>
        </w:rPr>
      </w:pPr>
      <w:r>
        <w:rPr>
          <w:rFonts w:ascii="Garamond" w:hAnsi="Garamond" w:cstheme="minorHAnsi"/>
          <w:b/>
          <w:iCs/>
        </w:rPr>
        <w:t>«ΕΛΛΗΝΙΚΗ ΓΛΩΣΣΑ, ΠΟΛΙΤΙΣΜΟΣ ΚΑΙ ΜΜΕ»</w:t>
      </w:r>
    </w:p>
    <w:p w14:paraId="13C3617C">
      <w:pPr>
        <w:pStyle w:val="46"/>
        <w:jc w:val="center"/>
        <w:rPr>
          <w:rFonts w:ascii="Garamond" w:hAnsi="Garamond" w:cstheme="minorHAnsi"/>
          <w:b/>
          <w:iCs/>
        </w:rPr>
      </w:pPr>
      <w:r>
        <w:rPr>
          <w:rFonts w:ascii="Garamond" w:hAnsi="Garamond" w:cstheme="minorHAnsi"/>
          <w:b/>
          <w:iCs/>
        </w:rPr>
        <w:t>ΔΙΑΔΙΚΤΥΑΚΟΣ ΟΜΙΛΟΣ ΑΠΟΦΟΙΤΩΝ</w:t>
      </w:r>
    </w:p>
    <w:p w14:paraId="6F8CCD21">
      <w:pPr>
        <w:pStyle w:val="46"/>
        <w:jc w:val="center"/>
        <w:rPr>
          <w:rFonts w:ascii="Garamond" w:hAnsi="Garamond" w:cstheme="minorHAnsi"/>
          <w:b/>
          <w:iCs/>
        </w:rPr>
      </w:pPr>
    </w:p>
    <w:p w14:paraId="18573346">
      <w:pPr>
        <w:pStyle w:val="46"/>
        <w:jc w:val="center"/>
        <w:rPr>
          <w:rFonts w:ascii="Garamond" w:hAnsi="Garamond" w:cstheme="minorHAnsi"/>
          <w:b/>
          <w:iCs/>
        </w:rPr>
      </w:pPr>
      <w:r>
        <w:rPr>
          <w:rFonts w:ascii="Garamond" w:hAnsi="Garamond" w:cstheme="minorHAnsi"/>
          <w:b/>
          <w:iCs/>
        </w:rPr>
        <w:t>ΕΡΓΑΣΤΗΡΙΟ ΜΕΛΕΤΗΣ ΚΟΙΝΩΝΙΚΩΝ ΘΕΜΑΤΩΝ, Μ.Μ.Ε. &amp; ΕΚΠΑΙΔΕΥΣΗΣ Π.Τ.Ν. ΠΑΝΕΠΙΣΤΗΜΙΟΥ ΙΩΑΝΝΙΝΩΝ</w:t>
      </w:r>
    </w:p>
    <w:p w14:paraId="1A017676">
      <w:pPr>
        <w:pStyle w:val="46"/>
        <w:jc w:val="center"/>
        <w:rPr>
          <w:rFonts w:ascii="Garamond" w:hAnsi="Garamond" w:cstheme="minorHAnsi"/>
          <w:b/>
          <w:iCs/>
        </w:rPr>
      </w:pPr>
      <w:r>
        <w:rPr>
          <w:rFonts w:ascii="Garamond" w:hAnsi="Garamond" w:cstheme="minorHAnsi"/>
          <w:b/>
          <w:iCs/>
        </w:rPr>
        <w:t>ΜΟΝΑΔΑ «ΕΛΛΗΝΙΚΗ ΓΛΩΣΣΑ, ΠΟΛΙΤΙΣΜΟΣ ΚΑΙ ΜΜΕ»</w:t>
      </w:r>
    </w:p>
    <w:p w14:paraId="1559F4C3">
      <w:pPr>
        <w:pStyle w:val="46"/>
        <w:jc w:val="both"/>
        <w:rPr>
          <w:rFonts w:ascii="Garamond" w:hAnsi="Garamond" w:cstheme="minorHAnsi"/>
          <w:b/>
          <w:iCs/>
        </w:rPr>
      </w:pPr>
    </w:p>
    <w:p w14:paraId="438B1D0F">
      <w:pPr>
        <w:pStyle w:val="46"/>
        <w:spacing w:before="100" w:beforeAutospacing="1" w:after="100" w:afterAutospacing="1"/>
        <w:jc w:val="center"/>
        <w:rPr>
          <w:rFonts w:ascii="Garamond" w:hAnsi="Garamond" w:cstheme="minorHAnsi"/>
          <w:b/>
          <w:iCs/>
          <w:color w:val="FF0000"/>
        </w:rPr>
      </w:pPr>
      <w:r>
        <w:rPr>
          <w:rFonts w:ascii="Garamond" w:hAnsi="Garamond" w:cstheme="minorHAnsi"/>
          <w:b/>
          <w:iCs/>
          <w:color w:val="FF0000"/>
        </w:rPr>
        <w:t xml:space="preserve">7ο ΜΙΚΡΟ ΘΕΡΙΝΟ </w:t>
      </w:r>
    </w:p>
    <w:p w14:paraId="1646BF8D">
      <w:pPr>
        <w:pStyle w:val="46"/>
        <w:spacing w:before="100" w:beforeAutospacing="1" w:after="100" w:afterAutospacing="1"/>
        <w:jc w:val="center"/>
        <w:rPr>
          <w:rFonts w:ascii="Garamond" w:hAnsi="Garamond" w:cstheme="minorHAnsi"/>
          <w:b/>
          <w:i/>
          <w:color w:val="FF0000"/>
        </w:rPr>
      </w:pPr>
      <w:r>
        <w:rPr>
          <w:rFonts w:ascii="Garamond" w:hAnsi="Garamond" w:cstheme="minorHAnsi"/>
          <w:b/>
          <w:i/>
          <w:color w:val="FF0000"/>
        </w:rPr>
        <w:t>Λέξεις σε περιπλάνηση:</w:t>
      </w:r>
    </w:p>
    <w:p w14:paraId="63EF081C">
      <w:pPr>
        <w:pStyle w:val="46"/>
        <w:spacing w:before="100" w:beforeAutospacing="1" w:after="100" w:afterAutospacing="1"/>
        <w:jc w:val="center"/>
        <w:rPr>
          <w:rFonts w:ascii="Garamond" w:hAnsi="Garamond" w:cstheme="minorHAnsi"/>
          <w:b/>
          <w:i/>
          <w:color w:val="FF0000"/>
        </w:rPr>
      </w:pPr>
      <w:r>
        <w:rPr>
          <w:rFonts w:ascii="Garamond" w:hAnsi="Garamond" w:cstheme="minorHAnsi"/>
          <w:b/>
          <w:i/>
          <w:color w:val="FF0000"/>
        </w:rPr>
        <w:t>Γλωσσική μεταβολή και πολιτισμικά συμφραζόμενα</w:t>
      </w:r>
    </w:p>
    <w:p w14:paraId="3FB76ED1">
      <w:pPr>
        <w:pStyle w:val="46"/>
        <w:rPr>
          <w:rFonts w:ascii="Garamond" w:hAnsi="Garamond" w:cstheme="minorHAnsi"/>
          <w:b/>
          <w:iCs/>
        </w:rPr>
      </w:pPr>
      <w:r>
        <w:rPr>
          <w:rFonts w:ascii="Garamond" w:hAnsi="Garamond" w:cstheme="minorHAnsi"/>
          <w:b/>
          <w:iCs/>
        </w:rPr>
        <w:t>*Ιθάκη, 16-19 Οκτωβρίου 2026</w:t>
      </w:r>
    </w:p>
    <w:p w14:paraId="36989F41">
      <w:pPr>
        <w:pStyle w:val="46"/>
        <w:rPr>
          <w:rFonts w:ascii="Garamond" w:hAnsi="Garamond" w:cstheme="minorHAnsi"/>
          <w:b/>
          <w:iCs/>
        </w:rPr>
      </w:pPr>
      <w:r>
        <w:rPr>
          <w:rFonts w:ascii="Garamond" w:hAnsi="Garamond" w:cstheme="minorHAnsi"/>
          <w:b/>
          <w:iCs/>
        </w:rPr>
        <w:t>*Σε συνεργασία με τον δήμο Ιθάκης</w:t>
      </w:r>
    </w:p>
    <w:p w14:paraId="3521611C">
      <w:pPr>
        <w:pStyle w:val="46"/>
        <w:rPr>
          <w:rFonts w:ascii="Garamond" w:hAnsi="Garamond" w:cstheme="minorHAnsi"/>
          <w:b/>
          <w:iCs/>
        </w:rPr>
      </w:pPr>
    </w:p>
    <w:p w14:paraId="2F9A2D6D">
      <w:pPr>
        <w:pStyle w:val="46"/>
        <w:jc w:val="both"/>
        <w:rPr>
          <w:rFonts w:ascii="Garamond" w:hAnsi="Garamond" w:cstheme="minorHAnsi"/>
        </w:rPr>
      </w:pPr>
      <w:r>
        <w:rPr>
          <w:rFonts w:ascii="Garamond" w:hAnsi="Garamond" w:cstheme="minorHAnsi"/>
          <w:iCs/>
        </w:rPr>
        <w:t>Ο Διαδικτυακός Όμιλος Αποφοίτων του Διεθνούς Θερινού Πανεπιστημίου «Ελληνική γλώσσα, Πολιτισμός και Μ.Μ.Ε» με τη συνεργασία και τη στήριξη του δήμου Ιθάκης</w:t>
      </w:r>
      <w:r>
        <w:rPr>
          <w:rFonts w:ascii="Garamond" w:hAnsi="Garamond" w:cstheme="minorHAnsi"/>
          <w:bCs/>
          <w:iCs/>
        </w:rPr>
        <w:t>,</w:t>
      </w:r>
      <w:r>
        <w:rPr>
          <w:rFonts w:ascii="Garamond" w:hAnsi="Garamond" w:cstheme="minorHAnsi"/>
          <w:iCs/>
        </w:rPr>
        <w:t xml:space="preserve"> οργανώνει το  </w:t>
      </w:r>
      <w:r>
        <w:rPr>
          <w:rFonts w:ascii="Garamond" w:hAnsi="Garamond" w:eastAsia="Times New Roman" w:cstheme="minorHAnsi"/>
          <w:bCs/>
          <w:color w:val="000000"/>
        </w:rPr>
        <w:t>«7</w:t>
      </w:r>
      <w:r>
        <w:rPr>
          <w:rFonts w:ascii="Garamond" w:hAnsi="Garamond" w:cstheme="minorHAnsi"/>
        </w:rPr>
        <w:t xml:space="preserve">ο Μικρό Θερινό», στην Ιθάκη, από 16-19 Οκτωβρίου 2026. Η δράση τελεί υπό την αιγίδα της Μονάδας «Ελληνική Γλώσσα, Πολιτισμός και ΜΜΕ» του </w:t>
      </w:r>
      <w:r>
        <w:rPr>
          <w:rFonts w:ascii="Garamond" w:hAnsi="Garamond" w:cstheme="minorHAnsi"/>
          <w:iCs/>
        </w:rPr>
        <w:t>Εργαστηρίου Μελέτης Κοινωνικών Θεμάτων, Μ.Μ.Ε. και Εκπαίδευσης του Παιδαγωγικού Τμήματος Νηπιαγωγών της Σχολής Επιστημών Αγωγής του Πανεπιστημίου Ιωαννίνων και φέρει τον ειδικότερο τίτλο</w:t>
      </w:r>
      <w:r>
        <w:rPr>
          <w:rFonts w:ascii="Garamond" w:hAnsi="Garamond" w:cstheme="minorHAnsi"/>
        </w:rPr>
        <w:t>:</w:t>
      </w:r>
    </w:p>
    <w:p w14:paraId="3BA734D3">
      <w:pPr>
        <w:pStyle w:val="46"/>
        <w:spacing w:before="100" w:beforeAutospacing="1" w:after="100" w:afterAutospacing="1"/>
        <w:jc w:val="center"/>
        <w:rPr>
          <w:rFonts w:ascii="Garamond" w:hAnsi="Garamond" w:cstheme="minorHAnsi"/>
          <w:b/>
          <w:i/>
          <w:color w:val="FF0000"/>
        </w:rPr>
      </w:pPr>
      <w:r>
        <w:rPr>
          <w:rFonts w:ascii="Garamond" w:hAnsi="Garamond" w:cstheme="minorHAnsi"/>
          <w:b/>
          <w:i/>
          <w:color w:val="FF0000"/>
        </w:rPr>
        <w:t>Λέξεις σε περιπλάνηση:</w:t>
      </w:r>
    </w:p>
    <w:p w14:paraId="694331B0">
      <w:pPr>
        <w:pStyle w:val="46"/>
        <w:spacing w:before="100" w:beforeAutospacing="1" w:after="100" w:afterAutospacing="1"/>
        <w:jc w:val="center"/>
        <w:rPr>
          <w:rFonts w:ascii="Garamond" w:hAnsi="Garamond" w:cstheme="minorHAnsi"/>
          <w:b/>
          <w:i/>
          <w:color w:val="FF0000"/>
        </w:rPr>
      </w:pPr>
      <w:r>
        <w:rPr>
          <w:rFonts w:ascii="Garamond" w:hAnsi="Garamond" w:cstheme="minorHAnsi"/>
          <w:b/>
          <w:i/>
          <w:color w:val="FF0000"/>
        </w:rPr>
        <w:t>Γλωσσική μεταβολή και πολιτισμικά συμφραζόμενα</w:t>
      </w:r>
    </w:p>
    <w:p w14:paraId="5A62BBD6">
      <w:pPr>
        <w:pStyle w:val="46"/>
        <w:spacing w:before="100" w:beforeAutospacing="1" w:after="100" w:afterAutospacing="1"/>
        <w:jc w:val="both"/>
        <w:rPr>
          <w:rFonts w:ascii="Garamond" w:hAnsi="Garamond" w:cstheme="minorHAnsi"/>
        </w:rPr>
      </w:pPr>
      <w:r>
        <w:rPr>
          <w:rFonts w:ascii="Garamond" w:hAnsi="Garamond" w:cstheme="minorHAnsi"/>
        </w:rPr>
        <w:t>Ενδεικτικά, οι θεματικές στις οποίες θα επικεντρωθεί το πρόγραμμα είναι οι εξής:</w:t>
      </w:r>
    </w:p>
    <w:p w14:paraId="741CDE46">
      <w:pPr>
        <w:pStyle w:val="46"/>
        <w:numPr>
          <w:ilvl w:val="0"/>
          <w:numId w:val="1"/>
        </w:numPr>
        <w:spacing w:before="100" w:beforeAutospacing="1" w:after="100" w:afterAutospacing="1"/>
        <w:jc w:val="both"/>
        <w:rPr>
          <w:rFonts w:ascii="Garamond" w:hAnsi="Garamond" w:cstheme="minorHAnsi"/>
        </w:rPr>
      </w:pPr>
      <w:r>
        <w:rPr>
          <w:rFonts w:ascii="Garamond" w:hAnsi="Garamond" w:cstheme="minorHAnsi"/>
        </w:rPr>
        <w:t>Γλώσσα, Μεταβολή και Ανθεκτικότητα: Κοινωνιογλωσσολογικές και Πολιτισμικές Προσεγγίσεις</w:t>
      </w:r>
    </w:p>
    <w:p w14:paraId="0B0A4E0F">
      <w:pPr>
        <w:pStyle w:val="46"/>
        <w:numPr>
          <w:ilvl w:val="0"/>
          <w:numId w:val="1"/>
        </w:numPr>
        <w:spacing w:before="100" w:beforeAutospacing="1" w:after="100" w:afterAutospacing="1"/>
        <w:jc w:val="both"/>
        <w:rPr>
          <w:rFonts w:ascii="Garamond" w:hAnsi="Garamond" w:cstheme="minorHAnsi"/>
        </w:rPr>
      </w:pPr>
      <w:r>
        <w:rPr>
          <w:rFonts w:ascii="Garamond" w:hAnsi="Garamond" w:cstheme="minorHAnsi"/>
        </w:rPr>
        <w:t>Διακειμενικές Περιπλανήσεις: Ο Μύθος της Ιθάκης από τον Οδυσσέα στον Κωνσταντίνο Π. Καβάφη.</w:t>
      </w:r>
    </w:p>
    <w:p w14:paraId="6566AF6D">
      <w:pPr>
        <w:pStyle w:val="46"/>
        <w:numPr>
          <w:ilvl w:val="0"/>
          <w:numId w:val="1"/>
        </w:numPr>
        <w:spacing w:before="100" w:beforeAutospacing="1" w:after="100" w:afterAutospacing="1"/>
        <w:jc w:val="both"/>
        <w:rPr>
          <w:rFonts w:ascii="Garamond" w:hAnsi="Garamond" w:cstheme="minorHAnsi"/>
        </w:rPr>
      </w:pPr>
      <w:r>
        <w:rPr>
          <w:rFonts w:ascii="Garamond" w:hAnsi="Garamond" w:cstheme="minorHAnsi"/>
        </w:rPr>
        <w:t>Διάλεκτοι και Ιδιώματα: Διαχρονία, Επαφή και Ταυτότητα</w:t>
      </w:r>
    </w:p>
    <w:p w14:paraId="09FE0067">
      <w:pPr>
        <w:pStyle w:val="46"/>
        <w:numPr>
          <w:ilvl w:val="0"/>
          <w:numId w:val="1"/>
        </w:numPr>
        <w:spacing w:before="100" w:beforeAutospacing="1" w:after="100" w:afterAutospacing="1"/>
        <w:jc w:val="both"/>
        <w:rPr>
          <w:rFonts w:ascii="Garamond" w:hAnsi="Garamond" w:cstheme="minorHAnsi"/>
        </w:rPr>
      </w:pPr>
      <w:r>
        <w:rPr>
          <w:rFonts w:ascii="Garamond" w:hAnsi="Garamond" w:cstheme="minorHAnsi"/>
        </w:rPr>
        <w:t>Το Ιδίωμα των Επτανήσων: Ιστορία, Εκπαίδευση και Πολιτισμική Κληρονομιά</w:t>
      </w:r>
    </w:p>
    <w:p w14:paraId="0805F0DF">
      <w:pPr>
        <w:pStyle w:val="46"/>
        <w:numPr>
          <w:ilvl w:val="0"/>
          <w:numId w:val="1"/>
        </w:numPr>
        <w:spacing w:before="100" w:beforeAutospacing="1" w:after="100" w:afterAutospacing="1"/>
        <w:jc w:val="both"/>
        <w:rPr>
          <w:rFonts w:ascii="Garamond" w:hAnsi="Garamond" w:cstheme="minorHAnsi"/>
        </w:rPr>
      </w:pPr>
      <w:r>
        <w:rPr>
          <w:rFonts w:ascii="Garamond" w:hAnsi="Garamond" w:cstheme="minorHAnsi"/>
        </w:rPr>
        <w:t>Επτανησιακό Θέατρο και Μουσική Παράδοση: Γλωσσικές και Πολυτροπικές Εκφράσεις</w:t>
      </w:r>
    </w:p>
    <w:p w14:paraId="3E210B0F">
      <w:pPr>
        <w:pStyle w:val="46"/>
        <w:numPr>
          <w:ilvl w:val="0"/>
          <w:numId w:val="1"/>
        </w:numPr>
        <w:spacing w:before="100" w:beforeAutospacing="1" w:after="100" w:afterAutospacing="1"/>
        <w:jc w:val="both"/>
        <w:rPr>
          <w:rFonts w:ascii="Garamond" w:hAnsi="Garamond" w:cstheme="minorHAnsi"/>
        </w:rPr>
      </w:pPr>
      <w:r>
        <w:rPr>
          <w:rFonts w:ascii="Garamond" w:hAnsi="Garamond" w:cstheme="minorHAnsi"/>
        </w:rPr>
        <w:t>Σημασιολογικές Μεταβολές, ΜΜΕ και Ψηφιακός Δημόσιος Λόγος</w:t>
      </w:r>
    </w:p>
    <w:p w14:paraId="2A205D01">
      <w:pPr>
        <w:pStyle w:val="46"/>
        <w:numPr>
          <w:ilvl w:val="0"/>
          <w:numId w:val="1"/>
        </w:numPr>
        <w:spacing w:before="100" w:beforeAutospacing="1" w:after="100" w:afterAutospacing="1"/>
        <w:jc w:val="both"/>
        <w:rPr>
          <w:rFonts w:ascii="Garamond" w:hAnsi="Garamond" w:cstheme="minorHAnsi"/>
        </w:rPr>
      </w:pPr>
      <w:r>
        <w:rPr>
          <w:rFonts w:ascii="Garamond" w:hAnsi="Garamond" w:cstheme="minorHAnsi"/>
        </w:rPr>
        <w:t>Γλωσσικός Δανεισμός, Διαπολιτισμικός Διάλογος και Δίκτυα Επικοινωνίας</w:t>
      </w:r>
    </w:p>
    <w:p w14:paraId="0AF0BC0F">
      <w:pPr>
        <w:pStyle w:val="46"/>
        <w:numPr>
          <w:ilvl w:val="0"/>
          <w:numId w:val="1"/>
        </w:numPr>
        <w:spacing w:before="100" w:beforeAutospacing="1" w:after="100" w:afterAutospacing="1"/>
        <w:jc w:val="both"/>
        <w:rPr>
          <w:rFonts w:ascii="Garamond" w:hAnsi="Garamond" w:cstheme="minorHAnsi"/>
        </w:rPr>
      </w:pPr>
      <w:r>
        <w:rPr>
          <w:rFonts w:ascii="Garamond" w:hAnsi="Garamond" w:cstheme="minorHAnsi"/>
        </w:rPr>
        <w:t>Γλώσσα, Εκπαίδευση και Τεχνητή Νοημοσύνη: Προκλήσεις και Προοπτικές</w:t>
      </w:r>
    </w:p>
    <w:p w14:paraId="7BCDCAD1">
      <w:pPr>
        <w:spacing w:after="0" w:line="240" w:lineRule="auto"/>
        <w:jc w:val="both"/>
        <w:rPr>
          <w:rFonts w:ascii="Garamond" w:hAnsi="Garamond" w:cstheme="minorHAnsi"/>
          <w:sz w:val="24"/>
          <w:szCs w:val="24"/>
        </w:rPr>
      </w:pPr>
    </w:p>
    <w:p w14:paraId="738C1754">
      <w:pPr>
        <w:spacing w:after="0" w:line="240" w:lineRule="auto"/>
        <w:jc w:val="both"/>
        <w:rPr>
          <w:rFonts w:ascii="Garamond" w:hAnsi="Garamond" w:cstheme="minorHAnsi"/>
          <w:sz w:val="24"/>
          <w:szCs w:val="24"/>
        </w:rPr>
      </w:pPr>
      <w:r>
        <w:rPr>
          <w:rFonts w:ascii="Garamond" w:hAnsi="Garamond" w:cstheme="minorHAnsi"/>
          <w:sz w:val="24"/>
          <w:szCs w:val="24"/>
        </w:rPr>
        <w:t xml:space="preserve">Η δράση προσφέρεται </w:t>
      </w:r>
      <w:r>
        <w:rPr>
          <w:rFonts w:ascii="Garamond" w:hAnsi="Garamond" w:cstheme="minorHAnsi"/>
          <w:sz w:val="24"/>
          <w:szCs w:val="24"/>
          <w:u w:val="single"/>
        </w:rPr>
        <w:t>δωρεάν</w:t>
      </w:r>
      <w:r>
        <w:rPr>
          <w:rFonts w:ascii="Garamond" w:hAnsi="Garamond" w:cstheme="minorHAnsi"/>
          <w:sz w:val="24"/>
          <w:szCs w:val="24"/>
        </w:rPr>
        <w:t xml:space="preserve"> και το πλήρες πρόγραμμά της θα ανακοινωθεί μέσα στους επόμενους μήνες στην ιστοσελίδα του Διεθνούς Θερινού Πανεπιστημίου «Ελληνική Γλώσσα, Πολιτισμός και ΜΜΕ» </w:t>
      </w:r>
      <w:r>
        <w:fldChar w:fldCharType="begin"/>
      </w:r>
      <w:r>
        <w:instrText xml:space="preserve"> HYPERLINK "file:///C:\\Users\\nikolaosmathioudakis\\Dropbox\\2022_ΤΡΙΤΟ%20ΜΙΚΡΟ%20ΘΕΡΙΝΟ_Webinar\\summerschool.ac.uoi.gr" </w:instrText>
      </w:r>
      <w:r>
        <w:fldChar w:fldCharType="separate"/>
      </w:r>
      <w:r>
        <w:rPr>
          <w:rStyle w:val="17"/>
          <w:rFonts w:ascii="Garamond" w:hAnsi="Garamond" w:cstheme="minorHAnsi"/>
          <w:i/>
          <w:sz w:val="24"/>
          <w:szCs w:val="24"/>
        </w:rPr>
        <w:t>summerschool.ac.uoi.gr</w:t>
      </w:r>
      <w:r>
        <w:rPr>
          <w:rStyle w:val="17"/>
          <w:rFonts w:ascii="Garamond" w:hAnsi="Garamond" w:cstheme="minorHAnsi"/>
          <w:i/>
          <w:sz w:val="24"/>
          <w:szCs w:val="24"/>
        </w:rPr>
        <w:fldChar w:fldCharType="end"/>
      </w:r>
      <w:r>
        <w:rPr>
          <w:rFonts w:ascii="Garamond" w:hAnsi="Garamond" w:cstheme="minorHAnsi"/>
          <w:sz w:val="24"/>
          <w:szCs w:val="24"/>
        </w:rPr>
        <w:t xml:space="preserve"> και στη σελίδα του Διαδικτυακού Ομίλου Αποφοίτων </w:t>
      </w:r>
      <w:r>
        <w:fldChar w:fldCharType="begin"/>
      </w:r>
      <w:r>
        <w:instrText xml:space="preserve"> HYPERLINK "https://www.facebook.com/OmilosApofoiton" </w:instrText>
      </w:r>
      <w:r>
        <w:fldChar w:fldCharType="separate"/>
      </w:r>
      <w:r>
        <w:rPr>
          <w:rStyle w:val="17"/>
          <w:rFonts w:ascii="Garamond" w:hAnsi="Garamond" w:cstheme="minorHAnsi"/>
          <w:i/>
          <w:iCs/>
          <w:sz w:val="24"/>
          <w:szCs w:val="24"/>
        </w:rPr>
        <w:t>https://www.facebook.com/OmilosApofoiton</w:t>
      </w:r>
      <w:r>
        <w:rPr>
          <w:rStyle w:val="17"/>
          <w:rFonts w:ascii="Garamond" w:hAnsi="Garamond" w:cstheme="minorHAnsi"/>
          <w:i/>
          <w:iCs/>
          <w:sz w:val="24"/>
          <w:szCs w:val="24"/>
        </w:rPr>
        <w:fldChar w:fldCharType="end"/>
      </w:r>
      <w:r>
        <w:rPr>
          <w:rFonts w:ascii="Garamond" w:hAnsi="Garamond" w:cstheme="minorHAnsi"/>
          <w:sz w:val="24"/>
          <w:szCs w:val="24"/>
        </w:rPr>
        <w:t xml:space="preserve"> &amp; </w:t>
      </w:r>
      <w:r>
        <w:fldChar w:fldCharType="begin"/>
      </w:r>
      <w:r>
        <w:instrText xml:space="preserve"> HYPERLINK "https://www.omilosapofoiton.gr/" </w:instrText>
      </w:r>
      <w:r>
        <w:fldChar w:fldCharType="separate"/>
      </w:r>
      <w:r>
        <w:rPr>
          <w:rStyle w:val="17"/>
          <w:rFonts w:ascii="Garamond" w:hAnsi="Garamond" w:cstheme="minorHAnsi"/>
          <w:sz w:val="24"/>
          <w:szCs w:val="24"/>
        </w:rPr>
        <w:t>https://www.omilosapofoiton.gr/</w:t>
      </w:r>
      <w:r>
        <w:rPr>
          <w:rStyle w:val="17"/>
          <w:rFonts w:ascii="Garamond" w:hAnsi="Garamond" w:cstheme="minorHAnsi"/>
          <w:sz w:val="24"/>
          <w:szCs w:val="24"/>
        </w:rPr>
        <w:fldChar w:fldCharType="end"/>
      </w:r>
      <w:r>
        <w:rPr>
          <w:rFonts w:ascii="Garamond" w:hAnsi="Garamond" w:cstheme="minorHAnsi"/>
          <w:sz w:val="24"/>
          <w:szCs w:val="24"/>
        </w:rPr>
        <w:t xml:space="preserve">. </w:t>
      </w:r>
    </w:p>
    <w:p w14:paraId="3D9370E2">
      <w:pPr>
        <w:spacing w:after="0" w:line="240" w:lineRule="auto"/>
        <w:jc w:val="both"/>
        <w:rPr>
          <w:rFonts w:ascii="Garamond" w:hAnsi="Garamond" w:cstheme="minorHAnsi"/>
          <w:sz w:val="24"/>
          <w:szCs w:val="24"/>
        </w:rPr>
      </w:pPr>
      <w:r>
        <w:rPr>
          <w:rFonts w:ascii="Garamond" w:hAnsi="Garamond" w:cstheme="minorHAnsi"/>
          <w:sz w:val="24"/>
          <w:szCs w:val="24"/>
        </w:rPr>
        <w:t xml:space="preserve">Με την παρουσία και τη συμμετοχή τους θα τιμήσουν το πρόγραμμα διακεκριμένοι πανεπιστημιακοί, δημοσιογράφοι, πολιτικοί και καλλιτέχνες. Την ευθύνη της διαμόρφωσης </w:t>
      </w:r>
      <w:bookmarkStart w:id="0" w:name="_GoBack"/>
      <w:bookmarkEnd w:id="0"/>
      <w:r>
        <w:rPr>
          <w:rFonts w:ascii="Garamond" w:hAnsi="Garamond" w:cstheme="minorHAnsi"/>
          <w:sz w:val="24"/>
          <w:szCs w:val="24"/>
        </w:rPr>
        <w:t>του προγράμματος έχει η επιτροπή του Διαδικτυακού Ομίλου Αποφοίτων του Διεθνούς Θερινού Πανεπιστημίου «Ελληνική Γλώσσα, Πολιτισμός και ΜΜΕ», με την επιστημονική επίβλεψη της κ. Νικολέττας Τσιτσανούδη – Μαλλίδη, Καθηγήτριας Γλωσσολογίας και Ελληνικής Γλώσσας, Κοσμήτορος της Σχολής Επιστημών Αγωγής του Πανεπιστημίου Ιωαννίνων.</w:t>
      </w:r>
    </w:p>
    <w:p w14:paraId="5AFEB488">
      <w:pPr>
        <w:spacing w:after="0" w:line="240" w:lineRule="auto"/>
        <w:jc w:val="both"/>
        <w:rPr>
          <w:rFonts w:ascii="Garamond" w:hAnsi="Garamond" w:cstheme="minorHAnsi"/>
          <w:sz w:val="24"/>
          <w:szCs w:val="24"/>
        </w:rPr>
      </w:pPr>
    </w:p>
    <w:p w14:paraId="3233B2BC">
      <w:pPr>
        <w:spacing w:after="0" w:line="240" w:lineRule="auto"/>
        <w:jc w:val="both"/>
        <w:rPr>
          <w:rFonts w:ascii="Garamond" w:hAnsi="Garamond" w:cstheme="minorHAnsi"/>
          <w:b/>
          <w:bCs/>
          <w:sz w:val="24"/>
          <w:szCs w:val="24"/>
        </w:rPr>
      </w:pPr>
      <w:r>
        <w:rPr>
          <w:rFonts w:ascii="Garamond" w:hAnsi="Garamond" w:cstheme="minorHAnsi"/>
          <w:b/>
          <w:bCs/>
          <w:sz w:val="24"/>
          <w:szCs w:val="24"/>
        </w:rPr>
        <w:t>ΕΓΓΡΑΦΕΣ</w:t>
      </w:r>
    </w:p>
    <w:p w14:paraId="0A3236C7">
      <w:pPr>
        <w:spacing w:after="0" w:line="240" w:lineRule="auto"/>
        <w:jc w:val="both"/>
        <w:rPr>
          <w:rFonts w:ascii="Garamond" w:hAnsi="Garamond" w:cstheme="minorHAnsi"/>
          <w:sz w:val="24"/>
          <w:szCs w:val="24"/>
        </w:rPr>
      </w:pPr>
    </w:p>
    <w:p w14:paraId="22A0DE71">
      <w:pPr>
        <w:spacing w:after="0" w:line="240" w:lineRule="auto"/>
        <w:jc w:val="both"/>
        <w:rPr>
          <w:rFonts w:ascii="Garamond" w:hAnsi="Garamond" w:cstheme="minorHAnsi"/>
          <w:sz w:val="24"/>
          <w:szCs w:val="24"/>
        </w:rPr>
      </w:pPr>
      <w:r>
        <w:rPr>
          <w:rFonts w:ascii="Garamond" w:hAnsi="Garamond" w:cstheme="minorHAnsi"/>
          <w:sz w:val="24"/>
          <w:szCs w:val="24"/>
        </w:rPr>
        <w:t>Το πρόγραμμα απευθύνεται σε προπτυχιακούς και μεταπτυχιακούς φοιτητές, διδάκτορες, εκπαιδευτικούς, ενώ δέχεται και ένα ποσοστό επαγγελματιών που έχουν αντίστοιχα ενδιαφέροντα στο πλαίσιο της δια βίου μάθησης. Προσφέρει πιστοποιητικά αναγνώρισης συμμετοχής και εκπαιδευτικό υλικό στους συμμετέχοντες. Επιπλέον, περιλαμβάνει πολιτιστικές δραστηριότητες.</w:t>
      </w:r>
    </w:p>
    <w:p w14:paraId="1688357B">
      <w:pPr>
        <w:spacing w:after="0" w:line="240" w:lineRule="auto"/>
        <w:jc w:val="both"/>
        <w:rPr>
          <w:rFonts w:ascii="Garamond" w:hAnsi="Garamond" w:cstheme="minorHAnsi"/>
          <w:b/>
          <w:bCs/>
          <w:sz w:val="24"/>
          <w:szCs w:val="24"/>
        </w:rPr>
      </w:pPr>
    </w:p>
    <w:p w14:paraId="33B921EB">
      <w:pPr>
        <w:spacing w:after="0" w:line="240" w:lineRule="auto"/>
        <w:jc w:val="both"/>
        <w:rPr>
          <w:rFonts w:ascii="Garamond" w:hAnsi="Garamond" w:cstheme="minorHAnsi"/>
          <w:sz w:val="24"/>
          <w:szCs w:val="24"/>
        </w:rPr>
      </w:pPr>
      <w:r>
        <w:rPr>
          <w:rFonts w:ascii="Garamond" w:hAnsi="Garamond" w:cstheme="minorHAnsi"/>
          <w:sz w:val="24"/>
          <w:szCs w:val="24"/>
        </w:rPr>
        <w:t>Οι ενδιαφερόμενοι/ες να παρουσιάσουν ομιλία, παρακαλούνται να  στείλουν την πρόταση της εισήγησής τους στα Ελληνικά ή Αγγλικά [τίτλος, περίληψη έως 200 λέξεις] και την ιδιότητά τους έως και τις 26 Απριλίου 2026.</w:t>
      </w:r>
    </w:p>
    <w:p w14:paraId="072ABAE5">
      <w:pPr>
        <w:spacing w:after="0" w:line="240" w:lineRule="auto"/>
        <w:jc w:val="both"/>
        <w:rPr>
          <w:rFonts w:ascii="Garamond" w:hAnsi="Garamond" w:cstheme="minorHAnsi"/>
          <w:sz w:val="24"/>
          <w:szCs w:val="24"/>
        </w:rPr>
      </w:pPr>
      <w:r>
        <w:rPr>
          <w:rFonts w:ascii="Garamond" w:hAnsi="Garamond" w:cstheme="minorHAnsi"/>
          <w:sz w:val="24"/>
          <w:szCs w:val="24"/>
        </w:rPr>
        <w:t>Οι ενδιαφερόμενοι/ες να παρακολουθήσουν το πρόγραμμα, παρακαλούνται να απευθύνουν στην Οργανωτική Επιτροπή αίτημα συμμετοχής.</w:t>
      </w:r>
    </w:p>
    <w:p w14:paraId="0D50A38F">
      <w:pPr>
        <w:spacing w:after="0" w:line="240" w:lineRule="auto"/>
        <w:jc w:val="both"/>
        <w:rPr>
          <w:rFonts w:ascii="Garamond" w:hAnsi="Garamond" w:cstheme="minorHAnsi"/>
          <w:sz w:val="24"/>
          <w:szCs w:val="24"/>
        </w:rPr>
      </w:pPr>
    </w:p>
    <w:p w14:paraId="699F598C">
      <w:pPr>
        <w:spacing w:after="0" w:line="240" w:lineRule="auto"/>
        <w:jc w:val="both"/>
        <w:rPr>
          <w:rFonts w:ascii="Garamond" w:hAnsi="Garamond" w:cstheme="minorHAnsi"/>
          <w:sz w:val="24"/>
          <w:szCs w:val="24"/>
        </w:rPr>
      </w:pPr>
      <w:r>
        <w:rPr>
          <w:rFonts w:ascii="Garamond" w:hAnsi="Garamond" w:cstheme="minorHAnsi"/>
          <w:sz w:val="24"/>
          <w:szCs w:val="24"/>
        </w:rPr>
        <w:t>Οι εγγραφές ξεκινούν την Δευτέρα 17 Μαρτίου 2026 και λήγουν την Κυριακή 26 Απριλίου 2026.</w:t>
      </w:r>
    </w:p>
    <w:p w14:paraId="213B3D55">
      <w:pPr>
        <w:spacing w:after="0" w:line="240" w:lineRule="auto"/>
        <w:jc w:val="both"/>
        <w:rPr>
          <w:rFonts w:ascii="Garamond" w:hAnsi="Garamond" w:cstheme="minorHAnsi"/>
          <w:sz w:val="24"/>
          <w:szCs w:val="24"/>
        </w:rPr>
      </w:pPr>
    </w:p>
    <w:p w14:paraId="2DB34F19">
      <w:pPr>
        <w:spacing w:after="0" w:line="240" w:lineRule="auto"/>
        <w:jc w:val="both"/>
        <w:rPr>
          <w:rFonts w:ascii="Garamond" w:hAnsi="Garamond" w:cstheme="minorHAnsi"/>
          <w:sz w:val="24"/>
          <w:szCs w:val="24"/>
        </w:rPr>
      </w:pPr>
      <w:r>
        <w:rPr>
          <w:rFonts w:ascii="Garamond" w:hAnsi="Garamond" w:cstheme="minorHAnsi"/>
          <w:sz w:val="24"/>
          <w:szCs w:val="24"/>
        </w:rPr>
        <w:t xml:space="preserve">Για περισσότερες πληροφορίες και υποβολή αιτήσεων για εγγραφές, μπορείτε να αποστείλετε </w:t>
      </w:r>
      <w:r>
        <w:rPr>
          <w:rFonts w:ascii="Garamond" w:hAnsi="Garamond" w:cstheme="minorHAnsi"/>
          <w:sz w:val="24"/>
          <w:szCs w:val="24"/>
          <w:lang w:val="en-US"/>
        </w:rPr>
        <w:t>email</w:t>
      </w:r>
      <w:r>
        <w:rPr>
          <w:rFonts w:ascii="Garamond" w:hAnsi="Garamond" w:cstheme="minorHAnsi"/>
          <w:sz w:val="24"/>
          <w:szCs w:val="24"/>
        </w:rPr>
        <w:t xml:space="preserve"> στο </w:t>
      </w:r>
      <w:r>
        <w:fldChar w:fldCharType="begin"/>
      </w:r>
      <w:r>
        <w:instrText xml:space="preserve"> HYPERLINK "mailto:omilosapofoiton@gmail.com" </w:instrText>
      </w:r>
      <w:r>
        <w:fldChar w:fldCharType="separate"/>
      </w:r>
      <w:r>
        <w:rPr>
          <w:rStyle w:val="17"/>
          <w:rFonts w:ascii="Garamond" w:hAnsi="Garamond" w:cstheme="minorHAnsi"/>
          <w:sz w:val="24"/>
          <w:szCs w:val="24"/>
          <w:lang w:val="en-US"/>
        </w:rPr>
        <w:t>omilosapofoiton</w:t>
      </w:r>
      <w:r>
        <w:rPr>
          <w:rStyle w:val="17"/>
          <w:rFonts w:ascii="Garamond" w:hAnsi="Garamond" w:cstheme="minorHAnsi"/>
          <w:sz w:val="24"/>
          <w:szCs w:val="24"/>
        </w:rPr>
        <w:t>@</w:t>
      </w:r>
      <w:r>
        <w:rPr>
          <w:rStyle w:val="17"/>
          <w:rFonts w:ascii="Garamond" w:hAnsi="Garamond" w:cstheme="minorHAnsi"/>
          <w:sz w:val="24"/>
          <w:szCs w:val="24"/>
          <w:lang w:val="en-US"/>
        </w:rPr>
        <w:t>gmail</w:t>
      </w:r>
      <w:r>
        <w:rPr>
          <w:rStyle w:val="17"/>
          <w:rFonts w:ascii="Garamond" w:hAnsi="Garamond" w:cstheme="minorHAnsi"/>
          <w:sz w:val="24"/>
          <w:szCs w:val="24"/>
        </w:rPr>
        <w:t>.</w:t>
      </w:r>
      <w:r>
        <w:rPr>
          <w:rStyle w:val="17"/>
          <w:rFonts w:ascii="Garamond" w:hAnsi="Garamond" w:cstheme="minorHAnsi"/>
          <w:sz w:val="24"/>
          <w:szCs w:val="24"/>
          <w:lang w:val="en-US"/>
        </w:rPr>
        <w:t>com</w:t>
      </w:r>
      <w:r>
        <w:rPr>
          <w:rStyle w:val="17"/>
          <w:rFonts w:ascii="Garamond" w:hAnsi="Garamond" w:cstheme="minorHAnsi"/>
          <w:sz w:val="24"/>
          <w:szCs w:val="24"/>
          <w:lang w:val="en-US"/>
        </w:rPr>
        <w:fldChar w:fldCharType="end"/>
      </w:r>
      <w:r>
        <w:rPr>
          <w:rFonts w:ascii="Garamond" w:hAnsi="Garamond" w:cstheme="minorHAnsi"/>
          <w:sz w:val="24"/>
          <w:szCs w:val="24"/>
        </w:rPr>
        <w:t xml:space="preserve"> </w:t>
      </w:r>
    </w:p>
    <w:p w14:paraId="323F6E8A">
      <w:pPr>
        <w:pStyle w:val="34"/>
        <w:spacing w:after="0" w:line="240" w:lineRule="auto"/>
        <w:ind w:left="567"/>
        <w:jc w:val="both"/>
        <w:rPr>
          <w:rFonts w:ascii="Garamond" w:hAnsi="Garamond" w:cs="Times New Roman"/>
          <w:sz w:val="28"/>
          <w:szCs w:val="28"/>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A1"/>
    <w:family w:val="swiss"/>
    <w:pitch w:val="default"/>
    <w:sig w:usb0="E4002EFF" w:usb1="C000247B" w:usb2="00000009" w:usb3="00000000" w:csb0="200001FF" w:csb1="00000000"/>
  </w:font>
  <w:font w:name="Garamond">
    <w:panose1 w:val="02020404030301010803"/>
    <w:charset w:val="A1"/>
    <w:family w:val="roman"/>
    <w:pitch w:val="default"/>
    <w:sig w:usb0="00000287" w:usb1="00000000" w:usb2="00000000" w:usb3="00000000" w:csb0="0000009F" w:csb1="DFD7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26148"/>
    <w:multiLevelType w:val="multilevel"/>
    <w:tmpl w:val="79226148"/>
    <w:lvl w:ilvl="0" w:tentative="0">
      <w:start w:val="0"/>
      <w:numFmt w:val="bullet"/>
      <w:lvlText w:val="-"/>
      <w:lvlJc w:val="left"/>
      <w:pPr>
        <w:ind w:left="720" w:hanging="360"/>
      </w:pPr>
      <w:rPr>
        <w:rFonts w:hint="default" w:ascii="Garamond" w:hAnsi="Garamond"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A3"/>
    <w:rsid w:val="000036BC"/>
    <w:rsid w:val="00013C5E"/>
    <w:rsid w:val="0002505E"/>
    <w:rsid w:val="00036D47"/>
    <w:rsid w:val="00037D83"/>
    <w:rsid w:val="0005161A"/>
    <w:rsid w:val="000701A2"/>
    <w:rsid w:val="00070E62"/>
    <w:rsid w:val="00072013"/>
    <w:rsid w:val="00084E0A"/>
    <w:rsid w:val="00095D19"/>
    <w:rsid w:val="000B65E1"/>
    <w:rsid w:val="000D5A2E"/>
    <w:rsid w:val="000E021B"/>
    <w:rsid w:val="000E4B1C"/>
    <w:rsid w:val="000F5F8F"/>
    <w:rsid w:val="000F6EAA"/>
    <w:rsid w:val="00114C6D"/>
    <w:rsid w:val="00126F53"/>
    <w:rsid w:val="00137447"/>
    <w:rsid w:val="00146766"/>
    <w:rsid w:val="00166200"/>
    <w:rsid w:val="0019023F"/>
    <w:rsid w:val="001A0D9B"/>
    <w:rsid w:val="001A1985"/>
    <w:rsid w:val="001C3316"/>
    <w:rsid w:val="001D68F0"/>
    <w:rsid w:val="001F34A1"/>
    <w:rsid w:val="001F5303"/>
    <w:rsid w:val="00212E1A"/>
    <w:rsid w:val="00225959"/>
    <w:rsid w:val="0023007F"/>
    <w:rsid w:val="002346BF"/>
    <w:rsid w:val="002409A7"/>
    <w:rsid w:val="00242B06"/>
    <w:rsid w:val="00244121"/>
    <w:rsid w:val="00244944"/>
    <w:rsid w:val="002521EC"/>
    <w:rsid w:val="0025337F"/>
    <w:rsid w:val="0027210D"/>
    <w:rsid w:val="00284CD0"/>
    <w:rsid w:val="00291630"/>
    <w:rsid w:val="002B2426"/>
    <w:rsid w:val="002B4AEF"/>
    <w:rsid w:val="002B4B61"/>
    <w:rsid w:val="002B66F8"/>
    <w:rsid w:val="002D0913"/>
    <w:rsid w:val="002E1095"/>
    <w:rsid w:val="002E3165"/>
    <w:rsid w:val="002E6061"/>
    <w:rsid w:val="00305F59"/>
    <w:rsid w:val="00327C26"/>
    <w:rsid w:val="003305C8"/>
    <w:rsid w:val="003333ED"/>
    <w:rsid w:val="00337222"/>
    <w:rsid w:val="003501FC"/>
    <w:rsid w:val="00355FDD"/>
    <w:rsid w:val="0036799F"/>
    <w:rsid w:val="00371100"/>
    <w:rsid w:val="003828CC"/>
    <w:rsid w:val="00396793"/>
    <w:rsid w:val="0039718B"/>
    <w:rsid w:val="003A16AD"/>
    <w:rsid w:val="003B6C6C"/>
    <w:rsid w:val="003B7A92"/>
    <w:rsid w:val="003C6FA3"/>
    <w:rsid w:val="003D44D2"/>
    <w:rsid w:val="003E3976"/>
    <w:rsid w:val="003E5626"/>
    <w:rsid w:val="003F693E"/>
    <w:rsid w:val="00421B49"/>
    <w:rsid w:val="004268BB"/>
    <w:rsid w:val="00442D43"/>
    <w:rsid w:val="00450532"/>
    <w:rsid w:val="00450A3B"/>
    <w:rsid w:val="00457C1E"/>
    <w:rsid w:val="00483955"/>
    <w:rsid w:val="004B040C"/>
    <w:rsid w:val="004B05D4"/>
    <w:rsid w:val="004B47A2"/>
    <w:rsid w:val="004B7950"/>
    <w:rsid w:val="004C032D"/>
    <w:rsid w:val="004C3380"/>
    <w:rsid w:val="004D0E74"/>
    <w:rsid w:val="004D138D"/>
    <w:rsid w:val="004D7B5B"/>
    <w:rsid w:val="004E3805"/>
    <w:rsid w:val="005002E2"/>
    <w:rsid w:val="0050577E"/>
    <w:rsid w:val="00510380"/>
    <w:rsid w:val="00527222"/>
    <w:rsid w:val="00544692"/>
    <w:rsid w:val="005600E8"/>
    <w:rsid w:val="00573C6C"/>
    <w:rsid w:val="00575CFF"/>
    <w:rsid w:val="0057746F"/>
    <w:rsid w:val="005839A4"/>
    <w:rsid w:val="005912E6"/>
    <w:rsid w:val="005A60E8"/>
    <w:rsid w:val="005A7367"/>
    <w:rsid w:val="005B33AB"/>
    <w:rsid w:val="005B69A0"/>
    <w:rsid w:val="005B7B38"/>
    <w:rsid w:val="005C25B6"/>
    <w:rsid w:val="005C273A"/>
    <w:rsid w:val="005D33C3"/>
    <w:rsid w:val="005E33E9"/>
    <w:rsid w:val="00610041"/>
    <w:rsid w:val="00627610"/>
    <w:rsid w:val="00655388"/>
    <w:rsid w:val="006555DE"/>
    <w:rsid w:val="00662F6E"/>
    <w:rsid w:val="006658E1"/>
    <w:rsid w:val="006729D9"/>
    <w:rsid w:val="00675DA3"/>
    <w:rsid w:val="006765E1"/>
    <w:rsid w:val="006766AB"/>
    <w:rsid w:val="00676933"/>
    <w:rsid w:val="00685CE1"/>
    <w:rsid w:val="0069128B"/>
    <w:rsid w:val="006918B2"/>
    <w:rsid w:val="00694021"/>
    <w:rsid w:val="00694882"/>
    <w:rsid w:val="00696AF2"/>
    <w:rsid w:val="006A0F76"/>
    <w:rsid w:val="006D343A"/>
    <w:rsid w:val="006D5F80"/>
    <w:rsid w:val="006D6A6E"/>
    <w:rsid w:val="006E40FB"/>
    <w:rsid w:val="006F39C3"/>
    <w:rsid w:val="007059A3"/>
    <w:rsid w:val="00725F9C"/>
    <w:rsid w:val="007277CB"/>
    <w:rsid w:val="00736B69"/>
    <w:rsid w:val="0077264B"/>
    <w:rsid w:val="007850DD"/>
    <w:rsid w:val="007D70BB"/>
    <w:rsid w:val="0080478D"/>
    <w:rsid w:val="00816DF9"/>
    <w:rsid w:val="00826524"/>
    <w:rsid w:val="00835A40"/>
    <w:rsid w:val="0083601C"/>
    <w:rsid w:val="00864476"/>
    <w:rsid w:val="00870E3C"/>
    <w:rsid w:val="008734CE"/>
    <w:rsid w:val="0087568D"/>
    <w:rsid w:val="008800F2"/>
    <w:rsid w:val="008937B6"/>
    <w:rsid w:val="008A3A82"/>
    <w:rsid w:val="008B0C10"/>
    <w:rsid w:val="008B30F6"/>
    <w:rsid w:val="008C0BC6"/>
    <w:rsid w:val="008C67AB"/>
    <w:rsid w:val="008C77BA"/>
    <w:rsid w:val="008E6AD9"/>
    <w:rsid w:val="00924936"/>
    <w:rsid w:val="00926ED3"/>
    <w:rsid w:val="00952B88"/>
    <w:rsid w:val="009530EC"/>
    <w:rsid w:val="00961F11"/>
    <w:rsid w:val="00972B34"/>
    <w:rsid w:val="00990D4B"/>
    <w:rsid w:val="009A02E5"/>
    <w:rsid w:val="009B4143"/>
    <w:rsid w:val="009C1967"/>
    <w:rsid w:val="009C66C3"/>
    <w:rsid w:val="009D5067"/>
    <w:rsid w:val="009D64EA"/>
    <w:rsid w:val="009E0594"/>
    <w:rsid w:val="00A07B32"/>
    <w:rsid w:val="00A15301"/>
    <w:rsid w:val="00A178C5"/>
    <w:rsid w:val="00A202C5"/>
    <w:rsid w:val="00A2576F"/>
    <w:rsid w:val="00A27B8C"/>
    <w:rsid w:val="00A67892"/>
    <w:rsid w:val="00A73E04"/>
    <w:rsid w:val="00A73E97"/>
    <w:rsid w:val="00A8603C"/>
    <w:rsid w:val="00A9770E"/>
    <w:rsid w:val="00AB3197"/>
    <w:rsid w:val="00AB4697"/>
    <w:rsid w:val="00AB5362"/>
    <w:rsid w:val="00AB785F"/>
    <w:rsid w:val="00AD338E"/>
    <w:rsid w:val="00AD69F0"/>
    <w:rsid w:val="00AF56FD"/>
    <w:rsid w:val="00B00C6E"/>
    <w:rsid w:val="00B17A33"/>
    <w:rsid w:val="00B23F9A"/>
    <w:rsid w:val="00B24090"/>
    <w:rsid w:val="00B24A10"/>
    <w:rsid w:val="00B318EB"/>
    <w:rsid w:val="00B36B2D"/>
    <w:rsid w:val="00B405F9"/>
    <w:rsid w:val="00B57B94"/>
    <w:rsid w:val="00B74E26"/>
    <w:rsid w:val="00B87605"/>
    <w:rsid w:val="00B93B4C"/>
    <w:rsid w:val="00BA374D"/>
    <w:rsid w:val="00BC4544"/>
    <w:rsid w:val="00BD4782"/>
    <w:rsid w:val="00BD770D"/>
    <w:rsid w:val="00BE764E"/>
    <w:rsid w:val="00BF3A52"/>
    <w:rsid w:val="00C005C7"/>
    <w:rsid w:val="00C0544F"/>
    <w:rsid w:val="00C1460C"/>
    <w:rsid w:val="00C17108"/>
    <w:rsid w:val="00C22D9D"/>
    <w:rsid w:val="00C5559A"/>
    <w:rsid w:val="00C55728"/>
    <w:rsid w:val="00C62284"/>
    <w:rsid w:val="00C64897"/>
    <w:rsid w:val="00C93C53"/>
    <w:rsid w:val="00CB2A72"/>
    <w:rsid w:val="00CB34FB"/>
    <w:rsid w:val="00CC5737"/>
    <w:rsid w:val="00CE510E"/>
    <w:rsid w:val="00CF7C9C"/>
    <w:rsid w:val="00D00B45"/>
    <w:rsid w:val="00D02824"/>
    <w:rsid w:val="00D036D1"/>
    <w:rsid w:val="00D15D7C"/>
    <w:rsid w:val="00D31A7A"/>
    <w:rsid w:val="00D41A60"/>
    <w:rsid w:val="00D47E38"/>
    <w:rsid w:val="00D570B2"/>
    <w:rsid w:val="00D746C3"/>
    <w:rsid w:val="00D75F4F"/>
    <w:rsid w:val="00D80BF9"/>
    <w:rsid w:val="00D84D30"/>
    <w:rsid w:val="00DA43A8"/>
    <w:rsid w:val="00DD3796"/>
    <w:rsid w:val="00DE311E"/>
    <w:rsid w:val="00DE7F05"/>
    <w:rsid w:val="00DF2FAE"/>
    <w:rsid w:val="00E009C6"/>
    <w:rsid w:val="00E13685"/>
    <w:rsid w:val="00E14F8B"/>
    <w:rsid w:val="00E24F8C"/>
    <w:rsid w:val="00E40EEF"/>
    <w:rsid w:val="00E42EAA"/>
    <w:rsid w:val="00E63C68"/>
    <w:rsid w:val="00E73025"/>
    <w:rsid w:val="00E73073"/>
    <w:rsid w:val="00E75D42"/>
    <w:rsid w:val="00E94547"/>
    <w:rsid w:val="00EA0DA4"/>
    <w:rsid w:val="00EA16EE"/>
    <w:rsid w:val="00EB6723"/>
    <w:rsid w:val="00EC2BD9"/>
    <w:rsid w:val="00EC3950"/>
    <w:rsid w:val="00EC6C5B"/>
    <w:rsid w:val="00ED29D3"/>
    <w:rsid w:val="00ED583E"/>
    <w:rsid w:val="00ED5FE1"/>
    <w:rsid w:val="00EF3C92"/>
    <w:rsid w:val="00F01F8F"/>
    <w:rsid w:val="00F04B41"/>
    <w:rsid w:val="00F12EA1"/>
    <w:rsid w:val="00F1393B"/>
    <w:rsid w:val="00F161B0"/>
    <w:rsid w:val="00F54CCF"/>
    <w:rsid w:val="00F70EB9"/>
    <w:rsid w:val="00F7108E"/>
    <w:rsid w:val="00F72B49"/>
    <w:rsid w:val="00F75248"/>
    <w:rsid w:val="00F87F55"/>
    <w:rsid w:val="00F921F1"/>
    <w:rsid w:val="00FA0734"/>
    <w:rsid w:val="00FA3555"/>
    <w:rsid w:val="00FA6768"/>
    <w:rsid w:val="00FB793C"/>
    <w:rsid w:val="00FD1713"/>
    <w:rsid w:val="00FE6E7D"/>
    <w:rsid w:val="01AF295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pPr>
    <w:rPr>
      <w:rFonts w:asciiTheme="minorHAnsi" w:hAnsiTheme="minorHAnsi" w:eastAsiaTheme="minorHAnsi" w:cstheme="minorBidi"/>
      <w:sz w:val="22"/>
      <w:szCs w:val="22"/>
      <w:lang w:val="el-GR"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558BB8" w:themeColor="accent1" w:themeShade="BF"/>
      <w:sz w:val="32"/>
      <w:szCs w:val="32"/>
    </w:rPr>
  </w:style>
  <w:style w:type="paragraph" w:styleId="3">
    <w:name w:val="heading 2"/>
    <w:basedOn w:val="1"/>
    <w:next w:val="1"/>
    <w:link w:val="23"/>
    <w:semiHidden/>
    <w:unhideWhenUsed/>
    <w:qFormat/>
    <w:uiPriority w:val="9"/>
    <w:pPr>
      <w:keepNext/>
      <w:keepLines/>
      <w:spacing w:before="40" w:after="0"/>
      <w:outlineLvl w:val="1"/>
    </w:pPr>
    <w:rPr>
      <w:rFonts w:asciiTheme="majorHAnsi" w:hAnsiTheme="majorHAnsi" w:eastAsiaTheme="majorEastAsia" w:cstheme="majorBidi"/>
      <w:color w:val="558BB8" w:themeColor="accent1" w:themeShade="BF"/>
      <w:sz w:val="28"/>
      <w:szCs w:val="28"/>
    </w:rPr>
  </w:style>
  <w:style w:type="paragraph" w:styleId="4">
    <w:name w:val="heading 3"/>
    <w:basedOn w:val="1"/>
    <w:next w:val="1"/>
    <w:link w:val="24"/>
    <w:unhideWhenUsed/>
    <w:qFormat/>
    <w:uiPriority w:val="9"/>
    <w:pPr>
      <w:keepNext/>
      <w:keepLines/>
      <w:spacing w:before="40" w:after="0"/>
      <w:outlineLvl w:val="2"/>
    </w:pPr>
    <w:rPr>
      <w:rFonts w:asciiTheme="majorHAnsi" w:hAnsiTheme="majorHAnsi" w:eastAsiaTheme="majorEastAsia" w:cstheme="majorBidi"/>
      <w:color w:val="355D7E" w:themeColor="accent1" w:themeShade="80"/>
      <w:sz w:val="24"/>
      <w:szCs w:val="24"/>
    </w:rPr>
  </w:style>
  <w:style w:type="paragraph" w:styleId="5">
    <w:name w:val="heading 4"/>
    <w:basedOn w:val="1"/>
    <w:next w:val="1"/>
    <w:link w:val="25"/>
    <w:semiHidden/>
    <w:unhideWhenUsed/>
    <w:qFormat/>
    <w:uiPriority w:val="9"/>
    <w:pPr>
      <w:keepNext/>
      <w:keepLines/>
      <w:spacing w:before="40" w:after="0"/>
      <w:outlineLvl w:val="3"/>
    </w:pPr>
    <w:rPr>
      <w:rFonts w:asciiTheme="majorHAnsi" w:hAnsiTheme="majorHAnsi" w:eastAsiaTheme="majorEastAsia" w:cstheme="majorBidi"/>
      <w:i/>
      <w:iCs/>
      <w:color w:val="558BB8" w:themeColor="accent1" w:themeShade="BF"/>
    </w:rPr>
  </w:style>
  <w:style w:type="paragraph" w:styleId="6">
    <w:name w:val="heading 5"/>
    <w:basedOn w:val="1"/>
    <w:next w:val="1"/>
    <w:link w:val="26"/>
    <w:semiHidden/>
    <w:unhideWhenUsed/>
    <w:qFormat/>
    <w:uiPriority w:val="9"/>
    <w:pPr>
      <w:keepNext/>
      <w:keepLines/>
      <w:spacing w:before="40" w:after="0"/>
      <w:outlineLvl w:val="4"/>
    </w:pPr>
    <w:rPr>
      <w:rFonts w:asciiTheme="majorHAnsi" w:hAnsiTheme="majorHAnsi" w:eastAsiaTheme="majorEastAsia" w:cstheme="majorBidi"/>
      <w:color w:val="558BB8"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asciiTheme="majorHAnsi" w:hAnsiTheme="majorHAnsi" w:eastAsiaTheme="majorEastAsia" w:cstheme="majorBidi"/>
      <w:color w:val="355D7E" w:themeColor="accent1" w:themeShade="80"/>
    </w:rPr>
  </w:style>
  <w:style w:type="paragraph" w:styleId="8">
    <w:name w:val="heading 7"/>
    <w:basedOn w:val="1"/>
    <w:next w:val="1"/>
    <w:link w:val="28"/>
    <w:semiHidden/>
    <w:unhideWhenUsed/>
    <w:qFormat/>
    <w:uiPriority w:val="9"/>
    <w:pPr>
      <w:keepNext/>
      <w:keepLines/>
      <w:spacing w:before="40" w:after="0"/>
      <w:outlineLvl w:val="6"/>
    </w:pPr>
    <w:rPr>
      <w:rFonts w:asciiTheme="majorHAnsi" w:hAnsiTheme="majorHAnsi" w:eastAsiaTheme="majorEastAsia" w:cstheme="majorBidi"/>
      <w:i/>
      <w:iCs/>
      <w:color w:val="355D7E" w:themeColor="accent1" w:themeShade="80"/>
    </w:rPr>
  </w:style>
  <w:style w:type="paragraph" w:styleId="9">
    <w:name w:val="heading 8"/>
    <w:basedOn w:val="1"/>
    <w:next w:val="1"/>
    <w:link w:val="29"/>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caption"/>
    <w:basedOn w:val="1"/>
    <w:next w:val="1"/>
    <w:semiHidden/>
    <w:unhideWhenUsed/>
    <w:qFormat/>
    <w:uiPriority w:val="35"/>
    <w:pPr>
      <w:spacing w:after="200" w:line="240" w:lineRule="auto"/>
    </w:pPr>
    <w:rPr>
      <w:i/>
      <w:iCs/>
      <w:color w:val="775F55" w:themeColor="text2"/>
      <w:sz w:val="18"/>
      <w:szCs w:val="18"/>
      <w14:textFill>
        <w14:solidFill>
          <w14:schemeClr w14:val="tx2"/>
        </w14:solidFill>
      </w14:textFill>
    </w:rPr>
  </w:style>
  <w:style w:type="character" w:styleId="14">
    <w:name w:val="Emphasis"/>
    <w:basedOn w:val="11"/>
    <w:qFormat/>
    <w:uiPriority w:val="20"/>
    <w:rPr>
      <w:i/>
      <w:iCs/>
      <w:color w:val="auto"/>
    </w:rPr>
  </w:style>
  <w:style w:type="paragraph" w:styleId="15">
    <w:name w:val="footer"/>
    <w:basedOn w:val="1"/>
    <w:link w:val="51"/>
    <w:unhideWhenUsed/>
    <w:uiPriority w:val="99"/>
    <w:pPr>
      <w:tabs>
        <w:tab w:val="center" w:pos="4153"/>
        <w:tab w:val="right" w:pos="8306"/>
      </w:tabs>
      <w:spacing w:after="0" w:line="240" w:lineRule="auto"/>
    </w:pPr>
  </w:style>
  <w:style w:type="paragraph" w:styleId="16">
    <w:name w:val="header"/>
    <w:basedOn w:val="1"/>
    <w:link w:val="50"/>
    <w:unhideWhenUsed/>
    <w:uiPriority w:val="99"/>
    <w:pPr>
      <w:tabs>
        <w:tab w:val="center" w:pos="4153"/>
        <w:tab w:val="right" w:pos="8306"/>
      </w:tabs>
      <w:spacing w:after="0" w:line="240" w:lineRule="auto"/>
    </w:pPr>
  </w:style>
  <w:style w:type="character" w:styleId="17">
    <w:name w:val="Hyperlink"/>
    <w:unhideWhenUsed/>
    <w:uiPriority w:val="99"/>
    <w:rPr>
      <w:color w:val="0000FF"/>
      <w:u w:val="single"/>
    </w:rPr>
  </w:style>
  <w:style w:type="paragraph" w:styleId="18">
    <w:name w:val="Normal (Web)"/>
    <w:basedOn w:val="1"/>
    <w:semiHidden/>
    <w:unhideWhenUsed/>
    <w:uiPriority w:val="99"/>
    <w:pPr>
      <w:spacing w:after="0" w:line="240" w:lineRule="auto"/>
    </w:pPr>
    <w:rPr>
      <w:rFonts w:ascii="Times New Roman" w:hAnsi="Times New Roman" w:cs="Times New Roman"/>
      <w:sz w:val="24"/>
      <w:szCs w:val="24"/>
      <w:lang w:eastAsia="el-GR"/>
    </w:rPr>
  </w:style>
  <w:style w:type="character" w:styleId="19">
    <w:name w:val="Strong"/>
    <w:basedOn w:val="11"/>
    <w:qFormat/>
    <w:uiPriority w:val="22"/>
    <w:rPr>
      <w:b/>
      <w:bCs/>
      <w:color w:val="auto"/>
    </w:rPr>
  </w:style>
  <w:style w:type="paragraph" w:styleId="20">
    <w:name w:val="Subtitle"/>
    <w:basedOn w:val="1"/>
    <w:next w:val="1"/>
    <w:link w:val="32"/>
    <w:qFormat/>
    <w:uiPriority w:val="11"/>
    <w:rPr>
      <w:color w:val="595959" w:themeColor="text1" w:themeTint="A6"/>
      <w:spacing w:val="15"/>
      <w14:textFill>
        <w14:solidFill>
          <w14:schemeClr w14:val="tx1">
            <w14:lumMod w14:val="65000"/>
            <w14:lumOff w14:val="35000"/>
          </w14:schemeClr>
        </w14:solidFill>
      </w14:textFill>
    </w:rPr>
  </w:style>
  <w:style w:type="paragraph" w:styleId="21">
    <w:name w:val="Title"/>
    <w:basedOn w:val="1"/>
    <w:next w:val="1"/>
    <w:link w:val="31"/>
    <w:qFormat/>
    <w:uiPriority w:val="10"/>
    <w:pPr>
      <w:spacing w:after="0" w:line="240" w:lineRule="auto"/>
      <w:contextualSpacing/>
    </w:pPr>
    <w:rPr>
      <w:rFonts w:asciiTheme="majorHAnsi" w:hAnsiTheme="majorHAnsi" w:eastAsiaTheme="majorEastAsia" w:cstheme="majorBidi"/>
      <w:spacing w:val="-10"/>
      <w:sz w:val="56"/>
      <w:szCs w:val="56"/>
    </w:rPr>
  </w:style>
  <w:style w:type="character" w:customStyle="1" w:styleId="22">
    <w:name w:val="Επικεφαλίδα 1 Char"/>
    <w:basedOn w:val="11"/>
    <w:link w:val="2"/>
    <w:uiPriority w:val="9"/>
    <w:rPr>
      <w:rFonts w:asciiTheme="majorHAnsi" w:hAnsiTheme="majorHAnsi" w:eastAsiaTheme="majorEastAsia" w:cstheme="majorBidi"/>
      <w:color w:val="558BB8" w:themeColor="accent1" w:themeShade="BF"/>
      <w:sz w:val="32"/>
      <w:szCs w:val="32"/>
    </w:rPr>
  </w:style>
  <w:style w:type="character" w:customStyle="1" w:styleId="23">
    <w:name w:val="Επικεφαλίδα 2 Char"/>
    <w:basedOn w:val="11"/>
    <w:link w:val="3"/>
    <w:semiHidden/>
    <w:uiPriority w:val="9"/>
    <w:rPr>
      <w:rFonts w:asciiTheme="majorHAnsi" w:hAnsiTheme="majorHAnsi" w:eastAsiaTheme="majorEastAsia" w:cstheme="majorBidi"/>
      <w:color w:val="558BB8" w:themeColor="accent1" w:themeShade="BF"/>
      <w:sz w:val="28"/>
      <w:szCs w:val="28"/>
    </w:rPr>
  </w:style>
  <w:style w:type="character" w:customStyle="1" w:styleId="24">
    <w:name w:val="Επικεφαλίδα 3 Char"/>
    <w:basedOn w:val="11"/>
    <w:link w:val="4"/>
    <w:uiPriority w:val="9"/>
    <w:rPr>
      <w:rFonts w:asciiTheme="majorHAnsi" w:hAnsiTheme="majorHAnsi" w:eastAsiaTheme="majorEastAsia" w:cstheme="majorBidi"/>
      <w:color w:val="355D7E" w:themeColor="accent1" w:themeShade="80"/>
      <w:sz w:val="24"/>
      <w:szCs w:val="24"/>
    </w:rPr>
  </w:style>
  <w:style w:type="character" w:customStyle="1" w:styleId="25">
    <w:name w:val="Επικεφαλίδα 4 Char"/>
    <w:basedOn w:val="11"/>
    <w:link w:val="5"/>
    <w:semiHidden/>
    <w:uiPriority w:val="9"/>
    <w:rPr>
      <w:rFonts w:asciiTheme="majorHAnsi" w:hAnsiTheme="majorHAnsi" w:eastAsiaTheme="majorEastAsia" w:cstheme="majorBidi"/>
      <w:i/>
      <w:iCs/>
      <w:color w:val="558BB8" w:themeColor="accent1" w:themeShade="BF"/>
    </w:rPr>
  </w:style>
  <w:style w:type="character" w:customStyle="1" w:styleId="26">
    <w:name w:val="Επικεφαλίδα 5 Char"/>
    <w:basedOn w:val="11"/>
    <w:link w:val="6"/>
    <w:semiHidden/>
    <w:uiPriority w:val="9"/>
    <w:rPr>
      <w:rFonts w:asciiTheme="majorHAnsi" w:hAnsiTheme="majorHAnsi" w:eastAsiaTheme="majorEastAsia" w:cstheme="majorBidi"/>
      <w:color w:val="558BB8" w:themeColor="accent1" w:themeShade="BF"/>
    </w:rPr>
  </w:style>
  <w:style w:type="character" w:customStyle="1" w:styleId="27">
    <w:name w:val="Επικεφαλίδα 6 Char"/>
    <w:basedOn w:val="11"/>
    <w:link w:val="7"/>
    <w:semiHidden/>
    <w:uiPriority w:val="9"/>
    <w:rPr>
      <w:rFonts w:asciiTheme="majorHAnsi" w:hAnsiTheme="majorHAnsi" w:eastAsiaTheme="majorEastAsia" w:cstheme="majorBidi"/>
      <w:color w:val="355D7E" w:themeColor="accent1" w:themeShade="80"/>
    </w:rPr>
  </w:style>
  <w:style w:type="character" w:customStyle="1" w:styleId="28">
    <w:name w:val="Επικεφαλίδα 7 Char"/>
    <w:basedOn w:val="11"/>
    <w:link w:val="8"/>
    <w:semiHidden/>
    <w:uiPriority w:val="9"/>
    <w:rPr>
      <w:rFonts w:asciiTheme="majorHAnsi" w:hAnsiTheme="majorHAnsi" w:eastAsiaTheme="majorEastAsia" w:cstheme="majorBidi"/>
      <w:i/>
      <w:iCs/>
      <w:color w:val="355D7E" w:themeColor="accent1" w:themeShade="80"/>
    </w:rPr>
  </w:style>
  <w:style w:type="character" w:customStyle="1" w:styleId="29">
    <w:name w:val="Επικεφαλίδα 8 Char"/>
    <w:basedOn w:val="11"/>
    <w:link w:val="9"/>
    <w:semiHidden/>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0">
    <w:name w:val="Επικεφαλίδα 9 Char"/>
    <w:basedOn w:val="11"/>
    <w:link w:val="10"/>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31">
    <w:name w:val="Τίτλος Char"/>
    <w:basedOn w:val="11"/>
    <w:link w:val="21"/>
    <w:uiPriority w:val="10"/>
    <w:rPr>
      <w:rFonts w:asciiTheme="majorHAnsi" w:hAnsiTheme="majorHAnsi" w:eastAsiaTheme="majorEastAsia" w:cstheme="majorBidi"/>
      <w:spacing w:val="-10"/>
      <w:sz w:val="56"/>
      <w:szCs w:val="56"/>
    </w:rPr>
  </w:style>
  <w:style w:type="character" w:customStyle="1" w:styleId="32">
    <w:name w:val="Υπότιτλος Char"/>
    <w:basedOn w:val="11"/>
    <w:link w:val="20"/>
    <w:uiPriority w:val="11"/>
    <w:rPr>
      <w:color w:val="595959" w:themeColor="text1" w:themeTint="A6"/>
      <w:spacing w:val="15"/>
      <w14:textFill>
        <w14:solidFill>
          <w14:schemeClr w14:val="tx1">
            <w14:lumMod w14:val="65000"/>
            <w14:lumOff w14:val="35000"/>
          </w14:schemeClr>
        </w14:solidFill>
      </w14:textFill>
    </w:rPr>
  </w:style>
  <w:style w:type="paragraph" w:styleId="33">
    <w:name w:val="No Spacing"/>
    <w:qFormat/>
    <w:uiPriority w:val="1"/>
    <w:pPr>
      <w:spacing w:after="0" w:line="240" w:lineRule="auto"/>
    </w:pPr>
    <w:rPr>
      <w:rFonts w:asciiTheme="minorHAnsi" w:hAnsiTheme="minorHAnsi" w:eastAsiaTheme="minorHAnsi" w:cstheme="minorBidi"/>
      <w:sz w:val="22"/>
      <w:szCs w:val="22"/>
      <w:lang w:val="el-GR" w:eastAsia="en-US" w:bidi="ar-SA"/>
    </w:rPr>
  </w:style>
  <w:style w:type="paragraph" w:styleId="34">
    <w:name w:val="List Paragraph"/>
    <w:basedOn w:val="1"/>
    <w:qFormat/>
    <w:uiPriority w:val="34"/>
    <w:pPr>
      <w:ind w:left="720"/>
      <w:contextualSpacing/>
    </w:pPr>
  </w:style>
  <w:style w:type="paragraph" w:styleId="35">
    <w:name w:val="Quote"/>
    <w:basedOn w:val="1"/>
    <w:next w:val="1"/>
    <w:link w:val="36"/>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36">
    <w:name w:val="Απόσπασμα Char"/>
    <w:basedOn w:val="11"/>
    <w:link w:val="35"/>
    <w:uiPriority w:val="29"/>
    <w:rPr>
      <w:i/>
      <w:iCs/>
      <w:color w:val="404040" w:themeColor="text1" w:themeTint="BF"/>
      <w14:textFill>
        <w14:solidFill>
          <w14:schemeClr w14:val="tx1">
            <w14:lumMod w14:val="75000"/>
            <w14:lumOff w14:val="25000"/>
          </w14:schemeClr>
        </w14:solidFill>
      </w14:textFill>
    </w:rPr>
  </w:style>
  <w:style w:type="paragraph" w:styleId="37">
    <w:name w:val="Intense Quote"/>
    <w:basedOn w:val="1"/>
    <w:next w:val="1"/>
    <w:link w:val="38"/>
    <w:qFormat/>
    <w:uiPriority w:val="30"/>
    <w:pPr>
      <w:pBdr>
        <w:top w:val="single" w:color="94B6D2" w:themeColor="accent1" w:sz="4" w:space="10"/>
        <w:bottom w:val="single" w:color="94B6D2" w:themeColor="accent1" w:sz="4" w:space="10"/>
      </w:pBdr>
      <w:spacing w:before="360" w:after="360"/>
      <w:ind w:left="864" w:right="864"/>
      <w:jc w:val="center"/>
    </w:pPr>
    <w:rPr>
      <w:i/>
      <w:iCs/>
      <w:color w:val="94B6D2" w:themeColor="accent1"/>
      <w14:textFill>
        <w14:solidFill>
          <w14:schemeClr w14:val="accent1"/>
        </w14:solidFill>
      </w14:textFill>
    </w:rPr>
  </w:style>
  <w:style w:type="character" w:customStyle="1" w:styleId="38">
    <w:name w:val="Έντονο απόσπ. Char"/>
    <w:basedOn w:val="11"/>
    <w:link w:val="37"/>
    <w:uiPriority w:val="30"/>
    <w:rPr>
      <w:i/>
      <w:iCs/>
      <w:color w:val="94B6D2" w:themeColor="accent1"/>
      <w14:textFill>
        <w14:solidFill>
          <w14:schemeClr w14:val="accent1"/>
        </w14:solidFill>
      </w14:textFill>
    </w:rPr>
  </w:style>
  <w:style w:type="character" w:customStyle="1" w:styleId="39">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40">
    <w:name w:val="Intense Emphasis"/>
    <w:basedOn w:val="11"/>
    <w:qFormat/>
    <w:uiPriority w:val="21"/>
    <w:rPr>
      <w:i/>
      <w:iCs/>
      <w:color w:val="94B6D2" w:themeColor="accent1"/>
      <w14:textFill>
        <w14:solidFill>
          <w14:schemeClr w14:val="accent1"/>
        </w14:solidFill>
      </w14:textFill>
    </w:rPr>
  </w:style>
  <w:style w:type="character" w:customStyle="1" w:styleId="41">
    <w:name w:val="Subtle Reference"/>
    <w:basedOn w:val="11"/>
    <w:qFormat/>
    <w:uiPriority w:val="31"/>
    <w:rPr>
      <w:smallCaps/>
      <w:color w:val="404040" w:themeColor="text1" w:themeTint="BF"/>
      <w14:textFill>
        <w14:solidFill>
          <w14:schemeClr w14:val="tx1">
            <w14:lumMod w14:val="75000"/>
            <w14:lumOff w14:val="25000"/>
          </w14:schemeClr>
        </w14:solidFill>
      </w14:textFill>
    </w:rPr>
  </w:style>
  <w:style w:type="character" w:customStyle="1" w:styleId="42">
    <w:name w:val="Intense Reference"/>
    <w:basedOn w:val="11"/>
    <w:qFormat/>
    <w:uiPriority w:val="32"/>
    <w:rPr>
      <w:b/>
      <w:bCs/>
      <w:smallCaps/>
      <w:color w:val="94B6D2" w:themeColor="accent1"/>
      <w:spacing w:val="5"/>
      <w14:textFill>
        <w14:solidFill>
          <w14:schemeClr w14:val="accent1"/>
        </w14:solidFill>
      </w14:textFill>
    </w:rPr>
  </w:style>
  <w:style w:type="character" w:customStyle="1" w:styleId="43">
    <w:name w:val="Book Title"/>
    <w:basedOn w:val="11"/>
    <w:qFormat/>
    <w:uiPriority w:val="33"/>
    <w:rPr>
      <w:b/>
      <w:bCs/>
      <w:i/>
      <w:iCs/>
      <w:spacing w:val="5"/>
    </w:rPr>
  </w:style>
  <w:style w:type="paragraph" w:customStyle="1" w:styleId="44">
    <w:name w:val="TOC Heading"/>
    <w:basedOn w:val="2"/>
    <w:next w:val="1"/>
    <w:semiHidden/>
    <w:unhideWhenUsed/>
    <w:qFormat/>
    <w:uiPriority w:val="39"/>
    <w:pPr>
      <w:outlineLvl w:val="9"/>
    </w:pPr>
  </w:style>
  <w:style w:type="paragraph" w:customStyle="1" w:styleId="45">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l-GR" w:eastAsia="el-GR" w:bidi="ar-SA"/>
    </w:rPr>
  </w:style>
  <w:style w:type="paragraph" w:customStyle="1" w:styleId="46">
    <w:name w:val="mcntmcntmcntmsonormal11"/>
    <w:basedOn w:val="1"/>
    <w:uiPriority w:val="99"/>
    <w:pPr>
      <w:spacing w:after="0" w:line="240" w:lineRule="auto"/>
    </w:pPr>
    <w:rPr>
      <w:rFonts w:ascii="Times New Roman" w:hAnsi="Times New Roman" w:eastAsia="Calibri" w:cs="Times New Roman"/>
      <w:sz w:val="24"/>
      <w:szCs w:val="24"/>
      <w:lang w:eastAsia="el-GR"/>
    </w:rPr>
  </w:style>
  <w:style w:type="paragraph" w:customStyle="1" w:styleId="47">
    <w:name w:val="ydp5160e250yiv1282087687msonormal"/>
    <w:basedOn w:val="1"/>
    <w:uiPriority w:val="0"/>
    <w:pPr>
      <w:spacing w:before="100" w:beforeAutospacing="1" w:after="100" w:afterAutospacing="1" w:line="240" w:lineRule="auto"/>
    </w:pPr>
    <w:rPr>
      <w:rFonts w:ascii="Times New Roman" w:hAnsi="Times New Roman" w:cs="Times New Roman"/>
      <w:sz w:val="24"/>
      <w:szCs w:val="24"/>
      <w:lang w:eastAsia="el-GR"/>
    </w:rPr>
  </w:style>
  <w:style w:type="paragraph" w:customStyle="1" w:styleId="48">
    <w:name w:val="x_msonormal"/>
    <w:basedOn w:val="1"/>
    <w:uiPriority w:val="0"/>
    <w:pPr>
      <w:spacing w:after="0" w:line="240" w:lineRule="auto"/>
    </w:pPr>
    <w:rPr>
      <w:rFonts w:ascii="Times New Roman" w:hAnsi="Times New Roman" w:cs="Times New Roman"/>
      <w:sz w:val="24"/>
      <w:szCs w:val="24"/>
      <w:lang w:eastAsia="el-GR"/>
    </w:rPr>
  </w:style>
  <w:style w:type="character" w:customStyle="1" w:styleId="49">
    <w:name w:val="Ανεπίλυτη αναφορά1"/>
    <w:basedOn w:val="11"/>
    <w:semiHidden/>
    <w:unhideWhenUsed/>
    <w:uiPriority w:val="99"/>
    <w:rPr>
      <w:color w:val="605E5C"/>
      <w:shd w:val="clear" w:color="auto" w:fill="E1DFDD"/>
    </w:rPr>
  </w:style>
  <w:style w:type="character" w:customStyle="1" w:styleId="50">
    <w:name w:val="Κεφαλίδα Char"/>
    <w:basedOn w:val="11"/>
    <w:link w:val="16"/>
    <w:uiPriority w:val="99"/>
  </w:style>
  <w:style w:type="character" w:customStyle="1" w:styleId="51">
    <w:name w:val="Υποσέλιδο Char"/>
    <w:basedOn w:val="11"/>
    <w:link w:val="15"/>
    <w:uiPriority w:val="99"/>
  </w:style>
  <w:style w:type="character" w:customStyle="1" w:styleId="52">
    <w:name w:val="Mention non résolue1"/>
    <w:basedOn w:val="11"/>
    <w:semiHidden/>
    <w:unhideWhenUsed/>
    <w:uiPriority w:val="99"/>
    <w:rPr>
      <w:color w:val="605E5C"/>
      <w:shd w:val="clear" w:color="auto" w:fill="E1DFDD"/>
    </w:rPr>
  </w:style>
  <w:style w:type="character" w:customStyle="1" w:styleId="53">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Διάμεσος">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Ιλουστρασιό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420</Words>
  <Characters>2927</Characters>
  <Lines>25</Lines>
  <Paragraphs>7</Paragraphs>
  <TotalTime>35</TotalTime>
  <ScaleCrop>false</ScaleCrop>
  <LinksUpToDate>false</LinksUpToDate>
  <CharactersWithSpaces>3322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2024-03-24T17:05:00Z</dcterms:created>
  <dc:creator>user</dc:creator>
  <cp:lastModifiedBy>Γεωργία-Δήμητρα </cp:lastModifiedBy>
  <dcterms:modified xsi:type="dcterms:W3CDTF">2026-03-11T12:40:42Z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eyJoZGlkIjoiMWRlZmZlOGY5YmU0ODQwODdjNmY3YzQ4MmUyMDNjMGUiLCJ1c2VySWQiOiI2NjE0Nzc3MTIzNDMzIn0=</vt:lpwstr>
  </property>
  <property fmtid="{D5CDD505-2E9C-101B-9397-08002B2CF9AE}" pid="3" name="KSOProductBuildVer">
    <vt:lpwstr>1033-12.1.0.25242</vt:lpwstr>
  </property>
  <property fmtid="{D5CDD505-2E9C-101B-9397-08002B2CF9AE}" pid="4" name="ICV">
    <vt:lpwstr>990D2D7468924771AFD87F20D63CF2C2_12</vt:lpwstr>
  </property>
</Properties>
</file>